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2B9F" w14:textId="1EE04C23" w:rsidR="00F64A20" w:rsidRDefault="00D7485C">
      <w:pPr>
        <w:pStyle w:val="Listenabsatz"/>
        <w:spacing w:after="120" w:line="320" w:lineRule="exact"/>
        <w:ind w:left="1440"/>
        <w:jc w:val="right"/>
        <w:rPr>
          <w:rFonts w:ascii="Grundschrift" w:hAnsi="Grundschrift"/>
          <w:sz w:val="24"/>
          <w:szCs w:val="24"/>
        </w:rPr>
      </w:pPr>
      <w:r>
        <w:rPr>
          <w:rFonts w:ascii="Grundschrift" w:hAnsi="Grundschrift"/>
          <w:sz w:val="24"/>
          <w:szCs w:val="24"/>
        </w:rPr>
        <w:t>2</w:t>
      </w:r>
      <w:r w:rsidR="00CE1BA9">
        <w:rPr>
          <w:rFonts w:ascii="Grundschrift" w:hAnsi="Grundschrift"/>
          <w:sz w:val="24"/>
          <w:szCs w:val="24"/>
        </w:rPr>
        <w:t>.2</w:t>
      </w:r>
      <w:r w:rsidR="00F96C0B">
        <w:rPr>
          <w:rFonts w:ascii="Grundschrift" w:hAnsi="Grundschrift"/>
          <w:sz w:val="24"/>
          <w:szCs w:val="24"/>
        </w:rPr>
        <w:t>.2021</w:t>
      </w:r>
    </w:p>
    <w:p w14:paraId="294ADA5A" w14:textId="77777777" w:rsidR="002D51D8" w:rsidRDefault="002D51D8">
      <w:pPr>
        <w:spacing w:after="120" w:line="320" w:lineRule="exact"/>
        <w:rPr>
          <w:rFonts w:ascii="Grundschrift" w:hAnsi="Grundschrift"/>
          <w:b/>
          <w:sz w:val="24"/>
          <w:szCs w:val="24"/>
        </w:rPr>
      </w:pPr>
    </w:p>
    <w:p w14:paraId="6FD157FD" w14:textId="66185584" w:rsidR="00F64A20" w:rsidRDefault="00C33C14">
      <w:pPr>
        <w:spacing w:after="120" w:line="320" w:lineRule="exact"/>
        <w:rPr>
          <w:rFonts w:ascii="Grundschrift" w:hAnsi="Grundschrift"/>
          <w:b/>
          <w:sz w:val="24"/>
          <w:szCs w:val="24"/>
        </w:rPr>
      </w:pPr>
      <w:r>
        <w:rPr>
          <w:rFonts w:ascii="Grundschrift" w:hAnsi="Grundschrift"/>
          <w:b/>
          <w:sz w:val="24"/>
          <w:szCs w:val="24"/>
        </w:rPr>
        <w:t>Umgang mit Beweglichen Ferientagen</w:t>
      </w:r>
      <w:r w:rsidR="002D51D8">
        <w:rPr>
          <w:rFonts w:ascii="Grundschrift" w:hAnsi="Grundschrift"/>
          <w:b/>
          <w:sz w:val="24"/>
          <w:szCs w:val="24"/>
        </w:rPr>
        <w:t xml:space="preserve"> (BF) und</w:t>
      </w:r>
      <w:r>
        <w:rPr>
          <w:rFonts w:ascii="Grundschrift" w:hAnsi="Grundschrift"/>
          <w:b/>
          <w:sz w:val="24"/>
          <w:szCs w:val="24"/>
        </w:rPr>
        <w:t xml:space="preserve"> Pädagogischer Ganztagskonferenz</w:t>
      </w:r>
      <w:r w:rsidR="002D51D8">
        <w:rPr>
          <w:rFonts w:ascii="Grundschrift" w:hAnsi="Grundschrift"/>
          <w:b/>
          <w:sz w:val="24"/>
          <w:szCs w:val="24"/>
        </w:rPr>
        <w:t xml:space="preserve"> (PGK) rund um Karneval</w:t>
      </w:r>
      <w:r w:rsidR="00FE1E68">
        <w:rPr>
          <w:rFonts w:ascii="Grundschrift" w:hAnsi="Grundschrift"/>
          <w:b/>
          <w:sz w:val="24"/>
          <w:szCs w:val="24"/>
        </w:rPr>
        <w:t>, Termine der Schulmitwirkungsgremien</w:t>
      </w:r>
      <w:r w:rsidR="008F3891">
        <w:rPr>
          <w:rFonts w:ascii="Grundschrift" w:hAnsi="Grundschrift"/>
          <w:b/>
          <w:sz w:val="24"/>
          <w:szCs w:val="24"/>
        </w:rPr>
        <w:t xml:space="preserve"> sowie Informationen zur Leistungsbeurteilung im Distanzlernen</w:t>
      </w:r>
    </w:p>
    <w:p w14:paraId="1F529C02" w14:textId="66F0C8B5" w:rsidR="00F64A20" w:rsidRDefault="00F64A20" w:rsidP="00F96C0B">
      <w:pPr>
        <w:spacing w:after="120" w:line="320" w:lineRule="exact"/>
        <w:rPr>
          <w:rFonts w:ascii="Grundschrift" w:hAnsi="Grundschrift"/>
          <w:sz w:val="24"/>
          <w:szCs w:val="24"/>
        </w:rPr>
      </w:pPr>
    </w:p>
    <w:p w14:paraId="504AE149" w14:textId="38BB7FA6" w:rsidR="00451688" w:rsidRDefault="00FE1E68" w:rsidP="00F96C0B">
      <w:pPr>
        <w:spacing w:after="120" w:line="320" w:lineRule="exact"/>
        <w:rPr>
          <w:rFonts w:ascii="Grundschrift" w:hAnsi="Grundschrift"/>
          <w:sz w:val="24"/>
          <w:szCs w:val="24"/>
        </w:rPr>
      </w:pPr>
      <w:r>
        <w:rPr>
          <w:rFonts w:ascii="Grundschrift" w:hAnsi="Grundschrift"/>
          <w:sz w:val="24"/>
          <w:szCs w:val="24"/>
        </w:rPr>
        <w:t>Liebe Kinder,</w:t>
      </w:r>
      <w:r>
        <w:rPr>
          <w:rFonts w:ascii="Grundschrift" w:hAnsi="Grundschrift"/>
          <w:sz w:val="24"/>
          <w:szCs w:val="24"/>
        </w:rPr>
        <w:br/>
        <w:t>liebe Eltern!</w:t>
      </w:r>
    </w:p>
    <w:p w14:paraId="6D600245" w14:textId="7656E5C5" w:rsidR="00FE1E68" w:rsidRDefault="00FE1E68" w:rsidP="00F96C0B">
      <w:pPr>
        <w:spacing w:after="120" w:line="320" w:lineRule="exact"/>
        <w:rPr>
          <w:rFonts w:ascii="Grundschrift" w:hAnsi="Grundschrift"/>
          <w:sz w:val="24"/>
          <w:szCs w:val="24"/>
        </w:rPr>
      </w:pPr>
      <w:r>
        <w:rPr>
          <w:rFonts w:ascii="Grundschrift" w:hAnsi="Grundschrift"/>
          <w:sz w:val="24"/>
          <w:szCs w:val="24"/>
        </w:rPr>
        <w:t xml:space="preserve">Es folgen relevante </w:t>
      </w:r>
      <w:r w:rsidR="002D51D8">
        <w:rPr>
          <w:rFonts w:ascii="Grundschrift" w:hAnsi="Grundschrift"/>
          <w:sz w:val="24"/>
          <w:szCs w:val="24"/>
        </w:rPr>
        <w:t>Informationen, die sich im Kontext der Coronapandemie ergeben:</w:t>
      </w:r>
    </w:p>
    <w:p w14:paraId="763D3052" w14:textId="67C9F346" w:rsidR="002D51D8" w:rsidRDefault="00CE1BA9" w:rsidP="002D51D8">
      <w:pPr>
        <w:pStyle w:val="Listenabsatz"/>
        <w:numPr>
          <w:ilvl w:val="0"/>
          <w:numId w:val="5"/>
        </w:numPr>
        <w:spacing w:after="120" w:line="320" w:lineRule="exact"/>
        <w:rPr>
          <w:rFonts w:ascii="Grundschrift" w:hAnsi="Grundschrift"/>
          <w:sz w:val="24"/>
          <w:szCs w:val="24"/>
        </w:rPr>
      </w:pPr>
      <w:r>
        <w:rPr>
          <w:rFonts w:ascii="Grundschrift" w:hAnsi="Grundschrift"/>
          <w:b/>
          <w:bCs/>
          <w:sz w:val="24"/>
          <w:szCs w:val="24"/>
        </w:rPr>
        <w:t xml:space="preserve">Kurzfristige </w:t>
      </w:r>
      <w:r w:rsidR="002D51D8" w:rsidRPr="00CE1BA9">
        <w:rPr>
          <w:rFonts w:ascii="Grundschrift" w:hAnsi="Grundschrift"/>
          <w:b/>
          <w:bCs/>
          <w:sz w:val="24"/>
          <w:szCs w:val="24"/>
        </w:rPr>
        <w:t>Terminplanungen</w:t>
      </w:r>
    </w:p>
    <w:p w14:paraId="0C8C55BE" w14:textId="30C685A1" w:rsidR="00C33C14" w:rsidRDefault="002D51D8" w:rsidP="002D51D8">
      <w:pPr>
        <w:spacing w:after="120" w:line="320" w:lineRule="exact"/>
        <w:rPr>
          <w:rFonts w:ascii="Grundschrift" w:hAnsi="Grundschrift"/>
          <w:sz w:val="24"/>
          <w:szCs w:val="24"/>
        </w:rPr>
      </w:pPr>
      <w:r w:rsidRPr="002D51D8">
        <w:rPr>
          <w:rFonts w:ascii="Grundschrift" w:hAnsi="Grundschrift"/>
          <w:sz w:val="24"/>
          <w:szCs w:val="24"/>
        </w:rPr>
        <w:t>B</w:t>
      </w:r>
      <w:r w:rsidR="00C33C14" w:rsidRPr="002D51D8">
        <w:rPr>
          <w:rFonts w:ascii="Grundschrift" w:hAnsi="Grundschrift"/>
          <w:sz w:val="24"/>
          <w:szCs w:val="24"/>
        </w:rPr>
        <w:t xml:space="preserve">islang liegen uns </w:t>
      </w:r>
      <w:r w:rsidR="00C33C14" w:rsidRPr="00D7485C">
        <w:rPr>
          <w:rFonts w:ascii="Grundschrift" w:hAnsi="Grundschrift"/>
          <w:sz w:val="24"/>
          <w:szCs w:val="24"/>
          <w:u w:val="single"/>
        </w:rPr>
        <w:t>keine</w:t>
      </w:r>
      <w:r w:rsidR="00C33C14" w:rsidRPr="002D51D8">
        <w:rPr>
          <w:rFonts w:ascii="Grundschrift" w:hAnsi="Grundschrift"/>
          <w:sz w:val="24"/>
          <w:szCs w:val="24"/>
        </w:rPr>
        <w:t xml:space="preserve"> offiziellen und damit verlässlichen Mitteilungen</w:t>
      </w:r>
      <w:r w:rsidR="00FE1E68">
        <w:rPr>
          <w:rFonts w:ascii="Grundschrift" w:hAnsi="Grundschrift"/>
          <w:sz w:val="24"/>
          <w:szCs w:val="24"/>
        </w:rPr>
        <w:t xml:space="preserve"> des Schulministeriums</w:t>
      </w:r>
      <w:r w:rsidR="00C33C14" w:rsidRPr="002D51D8">
        <w:rPr>
          <w:rFonts w:ascii="Grundschrift" w:hAnsi="Grundschrift"/>
          <w:sz w:val="24"/>
          <w:szCs w:val="24"/>
        </w:rPr>
        <w:t xml:space="preserve"> dazu vor, wie es ab dem 15.2.21 weitergeht: Homeschooling, Wechselunterricht</w:t>
      </w:r>
      <w:r>
        <w:rPr>
          <w:rFonts w:ascii="Grundschrift" w:hAnsi="Grundschrift"/>
          <w:sz w:val="24"/>
          <w:szCs w:val="24"/>
        </w:rPr>
        <w:t xml:space="preserve"> mit halben Klassen</w:t>
      </w:r>
      <w:r w:rsidR="00C33C14" w:rsidRPr="002D51D8">
        <w:rPr>
          <w:rFonts w:ascii="Grundschrift" w:hAnsi="Grundschrift"/>
          <w:sz w:val="24"/>
          <w:szCs w:val="24"/>
        </w:rPr>
        <w:t>, Präsenzbetrieb mit vollen Klassen? Alles ist möglich.</w:t>
      </w:r>
    </w:p>
    <w:p w14:paraId="4B014AA7" w14:textId="21950469" w:rsidR="00D7485C" w:rsidRPr="002D51D8" w:rsidRDefault="00D7485C" w:rsidP="002D51D8">
      <w:pPr>
        <w:spacing w:after="120" w:line="320" w:lineRule="exact"/>
        <w:rPr>
          <w:rFonts w:ascii="Grundschrift" w:hAnsi="Grundschrift"/>
          <w:sz w:val="24"/>
          <w:szCs w:val="24"/>
        </w:rPr>
      </w:pPr>
      <w:r>
        <w:rPr>
          <w:rFonts w:ascii="Grundschrift" w:hAnsi="Grundschrift"/>
          <w:sz w:val="24"/>
          <w:szCs w:val="24"/>
        </w:rPr>
        <w:t xml:space="preserve">Bislang liegt uns </w:t>
      </w:r>
      <w:r w:rsidRPr="00D7485C">
        <w:rPr>
          <w:rFonts w:ascii="Grundschrift" w:hAnsi="Grundschrift"/>
          <w:sz w:val="24"/>
          <w:szCs w:val="24"/>
          <w:u w:val="single"/>
        </w:rPr>
        <w:t>keine</w:t>
      </w:r>
      <w:r>
        <w:rPr>
          <w:rFonts w:ascii="Grundschrift" w:hAnsi="Grundschrift"/>
          <w:sz w:val="24"/>
          <w:szCs w:val="24"/>
        </w:rPr>
        <w:t xml:space="preserve"> offizielle und damit verlässliche Mitteilung des Schulträgers dazu vor, wie an Bochumer Schulen mit den „Beweglichen Ferientagen rund um Karneval“ umgegangen wird. Erst am 5.2.21 gibt es dazu ein Treffen des zuständigen Dezernenten mit den Schulformsprechern.</w:t>
      </w:r>
    </w:p>
    <w:p w14:paraId="78307E8D" w14:textId="74C12AEC" w:rsidR="00C33C14" w:rsidRDefault="00C33C14" w:rsidP="00F96C0B">
      <w:pPr>
        <w:spacing w:after="120" w:line="320" w:lineRule="exact"/>
        <w:rPr>
          <w:rFonts w:ascii="Grundschrift" w:hAnsi="Grundschrift"/>
          <w:sz w:val="24"/>
          <w:szCs w:val="24"/>
        </w:rPr>
      </w:pPr>
      <w:r w:rsidRPr="00ED070F">
        <w:rPr>
          <w:rFonts w:ascii="Grundschrift" w:hAnsi="Grundschrift"/>
          <w:b/>
          <w:bCs/>
          <w:sz w:val="24"/>
          <w:szCs w:val="24"/>
        </w:rPr>
        <w:t>Sobald wir Genaues wissen, informieren wir Sie schriftlich</w:t>
      </w:r>
      <w:r>
        <w:rPr>
          <w:rFonts w:ascii="Grundschrift" w:hAnsi="Grundschrift"/>
          <w:sz w:val="24"/>
          <w:szCs w:val="24"/>
        </w:rPr>
        <w:t xml:space="preserve"> auf den eingeübten Wegen und aktualisieren die Homepage.</w:t>
      </w:r>
    </w:p>
    <w:p w14:paraId="4778E925" w14:textId="0A62A8F6" w:rsidR="00C33C14" w:rsidRDefault="00C33C14" w:rsidP="00F96C0B">
      <w:pPr>
        <w:spacing w:after="120" w:line="320" w:lineRule="exact"/>
        <w:rPr>
          <w:rFonts w:ascii="Grundschrift" w:hAnsi="Grundschrift"/>
          <w:sz w:val="24"/>
          <w:szCs w:val="24"/>
        </w:rPr>
      </w:pPr>
      <w:r>
        <w:rPr>
          <w:rFonts w:ascii="Grundschrift" w:hAnsi="Grundschrift"/>
          <w:sz w:val="24"/>
          <w:szCs w:val="24"/>
        </w:rPr>
        <w:t>Wichtig zu wissen: Es gab einen Beschluss unserer Schulkonferenz zu den Beweglichen Ferientagen (12.2. und 15.2.21) und zur Pädagogischen Ganztagskonferenz des Kollegiums (16.2.21) im 2. Halbjahr.</w:t>
      </w:r>
      <w:r w:rsidR="00ED070F">
        <w:rPr>
          <w:rFonts w:ascii="Grundschrift" w:hAnsi="Grundschrift"/>
          <w:sz w:val="24"/>
          <w:szCs w:val="24"/>
        </w:rPr>
        <w:t xml:space="preserve"> An d</w:t>
      </w:r>
      <w:r w:rsidR="001F7D7E">
        <w:rPr>
          <w:rFonts w:ascii="Grundschrift" w:hAnsi="Grundschrift"/>
          <w:sz w:val="24"/>
          <w:szCs w:val="24"/>
        </w:rPr>
        <w:t>en genannten</w:t>
      </w:r>
      <w:r w:rsidR="00ED070F">
        <w:rPr>
          <w:rFonts w:ascii="Grundschrift" w:hAnsi="Grundschrift"/>
          <w:sz w:val="24"/>
          <w:szCs w:val="24"/>
        </w:rPr>
        <w:t xml:space="preserve"> Tagen </w:t>
      </w:r>
      <w:r w:rsidR="00ED070F" w:rsidRPr="00ED070F">
        <w:rPr>
          <w:rFonts w:ascii="Grundschrift" w:hAnsi="Grundschrift"/>
          <w:sz w:val="24"/>
          <w:szCs w:val="24"/>
          <w:u w:val="single"/>
        </w:rPr>
        <w:t>wäre</w:t>
      </w:r>
      <w:r w:rsidR="00ED070F">
        <w:rPr>
          <w:rFonts w:ascii="Grundschrift" w:hAnsi="Grundschrift"/>
          <w:sz w:val="24"/>
          <w:szCs w:val="24"/>
        </w:rPr>
        <w:t xml:space="preserve"> </w:t>
      </w:r>
      <w:r w:rsidR="001F7D7E">
        <w:rPr>
          <w:rFonts w:ascii="Grundschrift" w:hAnsi="Grundschrift"/>
          <w:sz w:val="24"/>
          <w:szCs w:val="24"/>
        </w:rPr>
        <w:t xml:space="preserve">nach diesen Beschlüssen </w:t>
      </w:r>
      <w:r w:rsidR="00ED070F">
        <w:rPr>
          <w:rFonts w:ascii="Grundschrift" w:hAnsi="Grundschrift"/>
          <w:sz w:val="24"/>
          <w:szCs w:val="24"/>
        </w:rPr>
        <w:t>kein Unterricht.</w:t>
      </w:r>
    </w:p>
    <w:p w14:paraId="70BC546E" w14:textId="4931477D" w:rsidR="00C33C14" w:rsidRDefault="001F7D7E" w:rsidP="00F96C0B">
      <w:pPr>
        <w:spacing w:after="120" w:line="320" w:lineRule="exact"/>
        <w:rPr>
          <w:rFonts w:ascii="Grundschrift" w:hAnsi="Grundschrift"/>
          <w:sz w:val="24"/>
          <w:szCs w:val="24"/>
        </w:rPr>
      </w:pPr>
      <w:r>
        <w:rPr>
          <w:rFonts w:ascii="Grundschrift" w:hAnsi="Grundschrift"/>
          <w:sz w:val="24"/>
          <w:szCs w:val="24"/>
        </w:rPr>
        <w:t xml:space="preserve">Jedoch: </w:t>
      </w:r>
      <w:r w:rsidR="00C33C14">
        <w:rPr>
          <w:rFonts w:ascii="Grundschrift" w:hAnsi="Grundschrift"/>
          <w:sz w:val="24"/>
          <w:szCs w:val="24"/>
        </w:rPr>
        <w:t xml:space="preserve">Die Kinder haben nun eine lange Zeit des Distanzlernens hinter sich. Deswegen schlagen wir </w:t>
      </w:r>
      <w:r w:rsidR="00D7485C">
        <w:rPr>
          <w:rFonts w:ascii="Grundschrift" w:hAnsi="Grundschrift"/>
          <w:sz w:val="24"/>
          <w:szCs w:val="24"/>
        </w:rPr>
        <w:t xml:space="preserve">als Schule </w:t>
      </w:r>
      <w:r w:rsidR="00C33C14">
        <w:rPr>
          <w:rFonts w:ascii="Grundschrift" w:hAnsi="Grundschrift"/>
          <w:sz w:val="24"/>
          <w:szCs w:val="24"/>
        </w:rPr>
        <w:t xml:space="preserve">folgende </w:t>
      </w:r>
      <w:r w:rsidR="00ED070F">
        <w:rPr>
          <w:rFonts w:ascii="Grundschrift" w:hAnsi="Grundschrift"/>
          <w:sz w:val="24"/>
          <w:szCs w:val="24"/>
        </w:rPr>
        <w:t>Regelung</w:t>
      </w:r>
      <w:r w:rsidR="00D7485C">
        <w:rPr>
          <w:rFonts w:ascii="Grundschrift" w:hAnsi="Grundschrift"/>
          <w:sz w:val="24"/>
          <w:szCs w:val="24"/>
        </w:rPr>
        <w:t>en</w:t>
      </w:r>
      <w:r w:rsidR="00ED070F">
        <w:rPr>
          <w:rFonts w:ascii="Grundschrift" w:hAnsi="Grundschrift"/>
          <w:sz w:val="24"/>
          <w:szCs w:val="24"/>
        </w:rPr>
        <w:t xml:space="preserve"> </w:t>
      </w:r>
      <w:r w:rsidR="00C33C14">
        <w:rPr>
          <w:rFonts w:ascii="Grundschrift" w:hAnsi="Grundschrift"/>
          <w:sz w:val="24"/>
          <w:szCs w:val="24"/>
        </w:rPr>
        <w:t>vor</w:t>
      </w:r>
      <w:r w:rsidR="00ED070F">
        <w:rPr>
          <w:rFonts w:ascii="Grundschrift" w:hAnsi="Grundschrift"/>
          <w:sz w:val="24"/>
          <w:szCs w:val="24"/>
        </w:rPr>
        <w:t xml:space="preserve"> – </w:t>
      </w:r>
      <w:r w:rsidR="00ED070F" w:rsidRPr="00ED070F">
        <w:rPr>
          <w:rFonts w:ascii="Grundschrift" w:hAnsi="Grundschrift"/>
          <w:sz w:val="24"/>
          <w:szCs w:val="24"/>
          <w:u w:val="single"/>
        </w:rPr>
        <w:t>für den Fall, dass ab dem 15.2.21 Unterricht mit geteilten oder vollen Klassen stattfinden darf</w:t>
      </w:r>
      <w:r w:rsidR="00C33C14">
        <w:rPr>
          <w:rFonts w:ascii="Grundschrift" w:hAnsi="Grundschrift"/>
          <w:sz w:val="24"/>
          <w:szCs w:val="24"/>
        </w:rPr>
        <w:t>:</w:t>
      </w:r>
    </w:p>
    <w:p w14:paraId="62AA53B3" w14:textId="3CB75A7C" w:rsidR="00C33C14" w:rsidRDefault="00C33C14" w:rsidP="00ED070F">
      <w:pPr>
        <w:spacing w:after="120" w:line="320" w:lineRule="exact"/>
        <w:ind w:left="1410" w:hanging="1410"/>
        <w:rPr>
          <w:rFonts w:ascii="Grundschrift" w:hAnsi="Grundschrift"/>
          <w:sz w:val="24"/>
          <w:szCs w:val="24"/>
        </w:rPr>
      </w:pPr>
      <w:r>
        <w:rPr>
          <w:rFonts w:ascii="Grundschrift" w:hAnsi="Grundschrift"/>
          <w:sz w:val="24"/>
          <w:szCs w:val="24"/>
        </w:rPr>
        <w:t>12.2.21</w:t>
      </w:r>
      <w:r>
        <w:rPr>
          <w:rFonts w:ascii="Grundschrift" w:hAnsi="Grundschrift"/>
          <w:sz w:val="24"/>
          <w:szCs w:val="24"/>
        </w:rPr>
        <w:tab/>
        <w:t>Beweglicher Ferientag für die Kinder unserer Schule; das bedeutet: die Materialpakete der Kinder müssen am 11.1.21 an die Klassenleitungen zurückgegeben werden</w:t>
      </w:r>
      <w:r w:rsidR="00ED070F">
        <w:rPr>
          <w:rFonts w:ascii="Grundschrift" w:hAnsi="Grundschrift"/>
          <w:sz w:val="24"/>
          <w:szCs w:val="24"/>
        </w:rPr>
        <w:t xml:space="preserve"> (Donnerstag statt Freitag</w:t>
      </w:r>
      <w:r w:rsidR="008F3891">
        <w:rPr>
          <w:rFonts w:ascii="Grundschrift" w:hAnsi="Grundschrift"/>
          <w:sz w:val="24"/>
          <w:szCs w:val="24"/>
        </w:rPr>
        <w:t>, Infos folgen durch die Klassenleitung</w:t>
      </w:r>
      <w:r w:rsidR="00ED070F">
        <w:rPr>
          <w:rFonts w:ascii="Grundschrift" w:hAnsi="Grundschrift"/>
          <w:sz w:val="24"/>
          <w:szCs w:val="24"/>
        </w:rPr>
        <w:t>).</w:t>
      </w:r>
    </w:p>
    <w:p w14:paraId="4471F576" w14:textId="62AAB253" w:rsidR="008F3891" w:rsidRDefault="008F3891" w:rsidP="00ED070F">
      <w:pPr>
        <w:spacing w:after="120" w:line="320" w:lineRule="exact"/>
        <w:ind w:left="1410" w:hanging="1410"/>
        <w:rPr>
          <w:rFonts w:ascii="Grundschrift" w:hAnsi="Grundschrift"/>
          <w:sz w:val="24"/>
          <w:szCs w:val="24"/>
        </w:rPr>
      </w:pPr>
      <w:r>
        <w:rPr>
          <w:rFonts w:ascii="Grundschrift" w:hAnsi="Grundschrift"/>
          <w:sz w:val="24"/>
          <w:szCs w:val="24"/>
        </w:rPr>
        <w:tab/>
        <w:t>Notbetreuung findet statt.</w:t>
      </w:r>
    </w:p>
    <w:p w14:paraId="2E6D5EF5" w14:textId="1A1B6DC3" w:rsidR="00C33C14" w:rsidRDefault="00C33C14" w:rsidP="00195EFB">
      <w:pPr>
        <w:spacing w:after="120" w:line="320" w:lineRule="exact"/>
        <w:ind w:left="1410" w:hanging="1410"/>
        <w:rPr>
          <w:rFonts w:ascii="Grundschrift" w:hAnsi="Grundschrift"/>
          <w:sz w:val="24"/>
          <w:szCs w:val="24"/>
        </w:rPr>
      </w:pPr>
      <w:r>
        <w:rPr>
          <w:rFonts w:ascii="Grundschrift" w:hAnsi="Grundschrift"/>
          <w:sz w:val="24"/>
          <w:szCs w:val="24"/>
        </w:rPr>
        <w:t>15.2.21</w:t>
      </w:r>
      <w:r>
        <w:rPr>
          <w:rFonts w:ascii="Grundschrift" w:hAnsi="Grundschrift"/>
          <w:sz w:val="24"/>
          <w:szCs w:val="24"/>
        </w:rPr>
        <w:tab/>
        <w:t>Präsenzbetrieb und OGS</w:t>
      </w:r>
      <w:r w:rsidR="00ED070F">
        <w:rPr>
          <w:rFonts w:ascii="Grundschrift" w:hAnsi="Grundschrift"/>
          <w:sz w:val="24"/>
          <w:szCs w:val="24"/>
        </w:rPr>
        <w:t xml:space="preserve"> (BF wird verschoben</w:t>
      </w:r>
      <w:r w:rsidR="00936E94">
        <w:rPr>
          <w:rFonts w:ascii="Grundschrift" w:hAnsi="Grundschrift"/>
          <w:sz w:val="24"/>
          <w:szCs w:val="24"/>
        </w:rPr>
        <w:t>, Termin legt die Schulkonferenz fest</w:t>
      </w:r>
      <w:r w:rsidR="00195EFB">
        <w:rPr>
          <w:rFonts w:ascii="Grundschrift" w:hAnsi="Grundschrift"/>
          <w:sz w:val="24"/>
          <w:szCs w:val="24"/>
        </w:rPr>
        <w:t>, muss vor den Sommerferien genommen werden</w:t>
      </w:r>
      <w:r w:rsidR="00ED070F">
        <w:rPr>
          <w:rFonts w:ascii="Grundschrift" w:hAnsi="Grundschrift"/>
          <w:sz w:val="24"/>
          <w:szCs w:val="24"/>
        </w:rPr>
        <w:t>)</w:t>
      </w:r>
    </w:p>
    <w:p w14:paraId="4B5C09EF" w14:textId="6421D3A1" w:rsidR="00C33C14" w:rsidRDefault="00C33C14" w:rsidP="00F96C0B">
      <w:pPr>
        <w:spacing w:after="120" w:line="320" w:lineRule="exact"/>
        <w:rPr>
          <w:rFonts w:ascii="Grundschrift" w:hAnsi="Grundschrift"/>
          <w:sz w:val="24"/>
          <w:szCs w:val="24"/>
        </w:rPr>
      </w:pPr>
      <w:r>
        <w:rPr>
          <w:rFonts w:ascii="Grundschrift" w:hAnsi="Grundschrift"/>
          <w:sz w:val="24"/>
          <w:szCs w:val="24"/>
        </w:rPr>
        <w:t>16.2.21</w:t>
      </w:r>
      <w:r>
        <w:rPr>
          <w:rFonts w:ascii="Grundschrift" w:hAnsi="Grundschrift"/>
          <w:sz w:val="24"/>
          <w:szCs w:val="24"/>
        </w:rPr>
        <w:tab/>
        <w:t>Präsenzbetrieb und OGS</w:t>
      </w:r>
      <w:r w:rsidR="00ED070F">
        <w:rPr>
          <w:rFonts w:ascii="Grundschrift" w:hAnsi="Grundschrift"/>
          <w:sz w:val="24"/>
          <w:szCs w:val="24"/>
        </w:rPr>
        <w:t xml:space="preserve"> (</w:t>
      </w:r>
      <w:r w:rsidR="002D51D8">
        <w:rPr>
          <w:rFonts w:ascii="Grundschrift" w:hAnsi="Grundschrift"/>
          <w:sz w:val="24"/>
          <w:szCs w:val="24"/>
        </w:rPr>
        <w:t xml:space="preserve">PGK </w:t>
      </w:r>
      <w:r w:rsidR="00ED070F">
        <w:rPr>
          <w:rFonts w:ascii="Grundschrift" w:hAnsi="Grundschrift"/>
          <w:sz w:val="24"/>
          <w:szCs w:val="24"/>
        </w:rPr>
        <w:t>entfällt)</w:t>
      </w:r>
    </w:p>
    <w:p w14:paraId="523FADC4" w14:textId="392B6D50" w:rsidR="00C33C14" w:rsidRDefault="001F7D7E" w:rsidP="00F96C0B">
      <w:pPr>
        <w:spacing w:after="120" w:line="320" w:lineRule="exact"/>
        <w:rPr>
          <w:rFonts w:ascii="Grundschrift" w:hAnsi="Grundschrift"/>
          <w:sz w:val="24"/>
          <w:szCs w:val="24"/>
        </w:rPr>
      </w:pPr>
      <w:r>
        <w:rPr>
          <w:rFonts w:ascii="Grundschrift" w:hAnsi="Grundschrift"/>
          <w:sz w:val="24"/>
          <w:szCs w:val="24"/>
        </w:rPr>
        <w:lastRenderedPageBreak/>
        <w:t>Wir hoffen, dass diese Regelung</w:t>
      </w:r>
      <w:r w:rsidR="00D7485C">
        <w:rPr>
          <w:rFonts w:ascii="Grundschrift" w:hAnsi="Grundschrift"/>
          <w:sz w:val="24"/>
          <w:szCs w:val="24"/>
        </w:rPr>
        <w:t>en</w:t>
      </w:r>
      <w:r>
        <w:rPr>
          <w:rFonts w:ascii="Grundschrift" w:hAnsi="Grundschrift"/>
          <w:sz w:val="24"/>
          <w:szCs w:val="24"/>
        </w:rPr>
        <w:t>, Ihre Zustimmung finde</w:t>
      </w:r>
      <w:r w:rsidR="00D7485C">
        <w:rPr>
          <w:rFonts w:ascii="Grundschrift" w:hAnsi="Grundschrift"/>
          <w:sz w:val="24"/>
          <w:szCs w:val="24"/>
        </w:rPr>
        <w:t>n. Wenn Sie diese Tage bereits innerfamiliär anderweitig verplant hatten und es kein Zurück in Ihren Planungen gibt, wenden Sie sich vertrauensvoll an die Klassenleitung oder an mich.</w:t>
      </w:r>
    </w:p>
    <w:p w14:paraId="5E4FD427" w14:textId="2BE97ADE" w:rsidR="004B7167" w:rsidRPr="00D7485C" w:rsidRDefault="00D7485C" w:rsidP="00D7485C">
      <w:pPr>
        <w:spacing w:after="120" w:line="320" w:lineRule="exact"/>
        <w:rPr>
          <w:rFonts w:ascii="Grundschrift" w:hAnsi="Grundschrift"/>
          <w:sz w:val="24"/>
          <w:szCs w:val="24"/>
        </w:rPr>
      </w:pPr>
      <w:r>
        <w:rPr>
          <w:rFonts w:ascii="Grundschrift" w:hAnsi="Grundschrift"/>
          <w:sz w:val="24"/>
          <w:szCs w:val="24"/>
        </w:rPr>
        <w:t>Und behalten Sie im Hinterkopf: Ob es überhaupt so kommt, wissen wir Stand heute nicht!!!</w:t>
      </w:r>
    </w:p>
    <w:p w14:paraId="10A757A6" w14:textId="77777777" w:rsidR="00FE1E68" w:rsidRDefault="00FE1E68" w:rsidP="001F7D7E">
      <w:pPr>
        <w:pStyle w:val="Listenabsatz"/>
        <w:numPr>
          <w:ilvl w:val="0"/>
          <w:numId w:val="5"/>
        </w:numPr>
        <w:spacing w:after="120" w:line="320" w:lineRule="exact"/>
        <w:rPr>
          <w:rFonts w:ascii="Grundschrift" w:hAnsi="Grundschrift"/>
          <w:b/>
          <w:bCs/>
          <w:sz w:val="24"/>
          <w:szCs w:val="24"/>
        </w:rPr>
      </w:pPr>
      <w:r>
        <w:rPr>
          <w:rFonts w:ascii="Grundschrift" w:hAnsi="Grundschrift"/>
          <w:b/>
          <w:bCs/>
          <w:sz w:val="24"/>
          <w:szCs w:val="24"/>
        </w:rPr>
        <w:t>Termine der Schulmitwirkungsgremien</w:t>
      </w:r>
    </w:p>
    <w:p w14:paraId="1A24FA5B" w14:textId="6133041E" w:rsidR="008F3891" w:rsidRDefault="00FE1E68" w:rsidP="00FE1E68">
      <w:pPr>
        <w:spacing w:after="120" w:line="320" w:lineRule="exact"/>
        <w:rPr>
          <w:rFonts w:ascii="Grundschrift" w:hAnsi="Grundschrift"/>
          <w:bCs/>
          <w:sz w:val="24"/>
          <w:szCs w:val="24"/>
        </w:rPr>
      </w:pPr>
      <w:r w:rsidRPr="00FE1E68">
        <w:rPr>
          <w:rFonts w:ascii="Grundschrift" w:hAnsi="Grundschrift"/>
          <w:bCs/>
          <w:sz w:val="24"/>
          <w:szCs w:val="24"/>
        </w:rPr>
        <w:t>Die Klassenpflegschaften finden wie angekündigt in der 6. KW statt. Sie erhalten eine Mitteilung der Klassenleitun</w:t>
      </w:r>
      <w:r w:rsidR="008F3891">
        <w:rPr>
          <w:rFonts w:ascii="Grundschrift" w:hAnsi="Grundschrift"/>
          <w:bCs/>
          <w:sz w:val="24"/>
          <w:szCs w:val="24"/>
        </w:rPr>
        <w:t>g mit Details (TOPs, Ablauf usw.)</w:t>
      </w:r>
      <w:r w:rsidR="00D7485C">
        <w:rPr>
          <w:rFonts w:ascii="Grundschrift" w:hAnsi="Grundschrift"/>
          <w:bCs/>
          <w:sz w:val="24"/>
          <w:szCs w:val="24"/>
        </w:rPr>
        <w:t>.</w:t>
      </w:r>
    </w:p>
    <w:p w14:paraId="12EB4436" w14:textId="17A53A38" w:rsidR="00FE1E68" w:rsidRDefault="008F3891" w:rsidP="00FE1E68">
      <w:pPr>
        <w:spacing w:after="120" w:line="320" w:lineRule="exact"/>
        <w:rPr>
          <w:rFonts w:ascii="Grundschrift" w:hAnsi="Grundschrift"/>
          <w:bCs/>
          <w:sz w:val="24"/>
          <w:szCs w:val="24"/>
        </w:rPr>
      </w:pPr>
      <w:r>
        <w:rPr>
          <w:rFonts w:ascii="Grundschrift" w:hAnsi="Grundschrift"/>
          <w:bCs/>
          <w:sz w:val="24"/>
          <w:szCs w:val="24"/>
        </w:rPr>
        <w:t>Da keine Wahlen anstehen, können diese Veranstaltungen im Online-Format stattfinden. Wir bitten um die Teilnahme eines Erziehungsberechtigten pro Kind.</w:t>
      </w:r>
    </w:p>
    <w:p w14:paraId="35FC5CF9" w14:textId="5E2AC84F" w:rsidR="008F3891" w:rsidRDefault="008F3891" w:rsidP="00FE1E68">
      <w:pPr>
        <w:spacing w:after="120" w:line="320" w:lineRule="exact"/>
        <w:rPr>
          <w:rFonts w:ascii="Grundschrift" w:hAnsi="Grundschrift"/>
          <w:bCs/>
          <w:sz w:val="24"/>
          <w:szCs w:val="24"/>
        </w:rPr>
      </w:pPr>
      <w:r>
        <w:rPr>
          <w:rFonts w:ascii="Grundschrift" w:hAnsi="Grundschrift"/>
          <w:bCs/>
          <w:sz w:val="24"/>
          <w:szCs w:val="24"/>
        </w:rPr>
        <w:t>Bitte bedenken Sie: Eine verlässliche Aussage zu Punkten wie „Können wir im Sommer eine Abschlussfeier machen?“</w:t>
      </w:r>
      <w:r w:rsidR="00D7485C">
        <w:rPr>
          <w:rFonts w:ascii="Grundschrift" w:hAnsi="Grundschrift"/>
          <w:bCs/>
          <w:sz w:val="24"/>
          <w:szCs w:val="24"/>
        </w:rPr>
        <w:t xml:space="preserve">, </w:t>
      </w:r>
      <w:r>
        <w:rPr>
          <w:rFonts w:ascii="Grundschrift" w:hAnsi="Grundschrift"/>
          <w:bCs/>
          <w:sz w:val="24"/>
          <w:szCs w:val="24"/>
        </w:rPr>
        <w:t>„</w:t>
      </w:r>
      <w:r w:rsidR="006368AC">
        <w:rPr>
          <w:rFonts w:ascii="Grundschrift" w:hAnsi="Grundschrift"/>
          <w:bCs/>
          <w:sz w:val="24"/>
          <w:szCs w:val="24"/>
        </w:rPr>
        <w:t>Dürfen wir</w:t>
      </w:r>
      <w:r>
        <w:rPr>
          <w:rFonts w:ascii="Grundschrift" w:hAnsi="Grundschrift"/>
          <w:bCs/>
          <w:sz w:val="24"/>
          <w:szCs w:val="24"/>
        </w:rPr>
        <w:t xml:space="preserve"> das Radfahrtraining </w:t>
      </w:r>
      <w:r w:rsidR="006368AC">
        <w:rPr>
          <w:rFonts w:ascii="Grundschrift" w:hAnsi="Grundschrift"/>
          <w:bCs/>
          <w:sz w:val="24"/>
          <w:szCs w:val="24"/>
        </w:rPr>
        <w:t>durchführen</w:t>
      </w:r>
      <w:r>
        <w:rPr>
          <w:rFonts w:ascii="Grundschrift" w:hAnsi="Grundschrift"/>
          <w:bCs/>
          <w:sz w:val="24"/>
          <w:szCs w:val="24"/>
        </w:rPr>
        <w:t>?“</w:t>
      </w:r>
      <w:r w:rsidR="00D7485C">
        <w:rPr>
          <w:rFonts w:ascii="Grundschrift" w:hAnsi="Grundschrift"/>
          <w:bCs/>
          <w:sz w:val="24"/>
          <w:szCs w:val="24"/>
        </w:rPr>
        <w:t xml:space="preserve"> und „Findet das Trixitt-Sportfest statt?“</w:t>
      </w:r>
      <w:r>
        <w:rPr>
          <w:rFonts w:ascii="Grundschrift" w:hAnsi="Grundschrift"/>
          <w:bCs/>
          <w:sz w:val="24"/>
          <w:szCs w:val="24"/>
        </w:rPr>
        <w:t xml:space="preserve"> gibt es </w:t>
      </w:r>
      <w:r w:rsidR="006368AC">
        <w:rPr>
          <w:rFonts w:ascii="Grundschrift" w:hAnsi="Grundschrift"/>
          <w:bCs/>
          <w:sz w:val="24"/>
          <w:szCs w:val="24"/>
        </w:rPr>
        <w:t>in diesem Mitwirkungsgremium</w:t>
      </w:r>
      <w:r>
        <w:rPr>
          <w:rFonts w:ascii="Grundschrift" w:hAnsi="Grundschrift"/>
          <w:bCs/>
          <w:sz w:val="24"/>
          <w:szCs w:val="24"/>
        </w:rPr>
        <w:t xml:space="preserve"> </w:t>
      </w:r>
      <w:r w:rsidR="006368AC">
        <w:rPr>
          <w:rFonts w:ascii="Grundschrift" w:hAnsi="Grundschrift"/>
          <w:bCs/>
          <w:sz w:val="24"/>
          <w:szCs w:val="24"/>
        </w:rPr>
        <w:t xml:space="preserve">leider (noch) </w:t>
      </w:r>
      <w:r>
        <w:rPr>
          <w:rFonts w:ascii="Grundschrift" w:hAnsi="Grundschrift"/>
          <w:bCs/>
          <w:sz w:val="24"/>
          <w:szCs w:val="24"/>
        </w:rPr>
        <w:t>nicht.</w:t>
      </w:r>
    </w:p>
    <w:p w14:paraId="68C6269E" w14:textId="278E2B3C" w:rsidR="008F3891" w:rsidRPr="00FE1E68" w:rsidRDefault="008F3891" w:rsidP="00FE1E68">
      <w:pPr>
        <w:spacing w:after="120" w:line="320" w:lineRule="exact"/>
        <w:rPr>
          <w:rFonts w:ascii="Grundschrift" w:hAnsi="Grundschrift"/>
          <w:bCs/>
          <w:sz w:val="24"/>
          <w:szCs w:val="24"/>
        </w:rPr>
      </w:pPr>
      <w:r>
        <w:rPr>
          <w:rFonts w:ascii="Grundschrift" w:hAnsi="Grundschrift"/>
          <w:bCs/>
          <w:sz w:val="24"/>
          <w:szCs w:val="24"/>
        </w:rPr>
        <w:t xml:space="preserve">Die Schulpflegschaft und die Schulkonferenz sind für den 4.3.21 terminiert. Wir </w:t>
      </w:r>
      <w:r w:rsidR="00195EFB">
        <w:rPr>
          <w:rFonts w:ascii="Grundschrift" w:hAnsi="Grundschrift"/>
          <w:bCs/>
          <w:sz w:val="24"/>
          <w:szCs w:val="24"/>
        </w:rPr>
        <w:t xml:space="preserve">teilen noch mit, </w:t>
      </w:r>
      <w:r>
        <w:rPr>
          <w:rFonts w:ascii="Grundschrift" w:hAnsi="Grundschrift"/>
          <w:bCs/>
          <w:sz w:val="24"/>
          <w:szCs w:val="24"/>
        </w:rPr>
        <w:t>ob wir diese in Präsenz oder ebenfalls online durchführen.</w:t>
      </w:r>
    </w:p>
    <w:p w14:paraId="4998B85E" w14:textId="7EDA2C87" w:rsidR="002D51D8" w:rsidRPr="00CE1BA9" w:rsidRDefault="001F7D7E" w:rsidP="001F7D7E">
      <w:pPr>
        <w:pStyle w:val="Listenabsatz"/>
        <w:numPr>
          <w:ilvl w:val="0"/>
          <w:numId w:val="5"/>
        </w:numPr>
        <w:spacing w:after="120" w:line="320" w:lineRule="exact"/>
        <w:rPr>
          <w:rFonts w:ascii="Grundschrift" w:hAnsi="Grundschrift"/>
          <w:b/>
          <w:bCs/>
          <w:sz w:val="24"/>
          <w:szCs w:val="24"/>
        </w:rPr>
      </w:pPr>
      <w:r w:rsidRPr="00CE1BA9">
        <w:rPr>
          <w:rFonts w:ascii="Grundschrift" w:hAnsi="Grundschrift"/>
          <w:b/>
          <w:bCs/>
          <w:sz w:val="24"/>
          <w:szCs w:val="24"/>
        </w:rPr>
        <w:t>Leistungsbeurteilung seit dem 11.1.21</w:t>
      </w:r>
    </w:p>
    <w:p w14:paraId="273C7766" w14:textId="255B9D63" w:rsidR="00ED070F" w:rsidRDefault="001F7D7E" w:rsidP="00F96C0B">
      <w:pPr>
        <w:spacing w:after="120" w:line="320" w:lineRule="exact"/>
        <w:rPr>
          <w:rFonts w:ascii="Grundschrift" w:hAnsi="Grundschrift"/>
          <w:sz w:val="24"/>
          <w:szCs w:val="24"/>
        </w:rPr>
      </w:pPr>
      <w:r>
        <w:rPr>
          <w:rFonts w:ascii="Grundschrift" w:hAnsi="Grundschrift"/>
          <w:sz w:val="24"/>
          <w:szCs w:val="24"/>
        </w:rPr>
        <w:t>Die im Distanzunterricht erbrachten Leistungen gehen unter „</w:t>
      </w:r>
      <w:r w:rsidR="00516547">
        <w:rPr>
          <w:rFonts w:ascii="Grundschrift" w:hAnsi="Grundschrift"/>
          <w:sz w:val="24"/>
          <w:szCs w:val="24"/>
        </w:rPr>
        <w:t>S</w:t>
      </w:r>
      <w:r>
        <w:rPr>
          <w:rFonts w:ascii="Grundschrift" w:hAnsi="Grundschrift"/>
          <w:sz w:val="24"/>
          <w:szCs w:val="24"/>
        </w:rPr>
        <w:t xml:space="preserve">onstige Leistungen“ in die Gesamtbewertung der Fächer </w:t>
      </w:r>
      <w:r w:rsidR="00516547">
        <w:rPr>
          <w:rFonts w:ascii="Grundschrift" w:hAnsi="Grundschrift"/>
          <w:sz w:val="24"/>
          <w:szCs w:val="24"/>
        </w:rPr>
        <w:t>in</w:t>
      </w:r>
      <w:r>
        <w:rPr>
          <w:rFonts w:ascii="Grundschrift" w:hAnsi="Grundschrift"/>
          <w:sz w:val="24"/>
          <w:szCs w:val="24"/>
        </w:rPr>
        <w:t xml:space="preserve"> das Sommerzeugnis ein. Die Leistungsbewertung bezieht </w:t>
      </w:r>
      <w:r w:rsidR="00516547">
        <w:rPr>
          <w:rFonts w:ascii="Grundschrift" w:hAnsi="Grundschrift"/>
          <w:sz w:val="24"/>
          <w:szCs w:val="24"/>
        </w:rPr>
        <w:t xml:space="preserve">- </w:t>
      </w:r>
      <w:r>
        <w:rPr>
          <w:rFonts w:ascii="Grundschrift" w:hAnsi="Grundschrift"/>
          <w:sz w:val="24"/>
          <w:szCs w:val="24"/>
        </w:rPr>
        <w:t>wie sonst im Regelbetrieb auch</w:t>
      </w:r>
      <w:r w:rsidR="00516547">
        <w:rPr>
          <w:rFonts w:ascii="Grundschrift" w:hAnsi="Grundschrift"/>
          <w:sz w:val="24"/>
          <w:szCs w:val="24"/>
        </w:rPr>
        <w:t xml:space="preserve"> - die vermittelten Kenntnisse, Fähigkeiten und Fertigkeiten der Kinder ein. Klassenarbeiten finden im Rahmen des Präsenzunterrichtes in der Schule statt. Der Beurteilungsbereich „Schriftliche Arbeiten“ kann und wird auch auf Inhalten des Distanzlernens aufbauen.</w:t>
      </w:r>
    </w:p>
    <w:p w14:paraId="6EAC5469" w14:textId="6731172D" w:rsidR="00516547" w:rsidRDefault="00516547" w:rsidP="00F96C0B">
      <w:pPr>
        <w:spacing w:after="120" w:line="320" w:lineRule="exact"/>
        <w:rPr>
          <w:rFonts w:ascii="Grundschrift" w:hAnsi="Grundschrift"/>
          <w:sz w:val="24"/>
          <w:szCs w:val="24"/>
        </w:rPr>
      </w:pPr>
      <w:r>
        <w:rPr>
          <w:rFonts w:ascii="Grundschrift" w:hAnsi="Grundschrift"/>
          <w:sz w:val="24"/>
          <w:szCs w:val="24"/>
        </w:rPr>
        <w:t xml:space="preserve">Im Bereich „Sonstige Leistungen“ werden wir dem Umstand Rechnung tragen, dass der Grad der häuslichen Unterstützung und damit die Frage nach der Eigenständigkeit der erbrachten Leistung sehr individuell ist. Die vorgelegten Ergebnisse (Bücher zum Reinschreiben, </w:t>
      </w:r>
      <w:r w:rsidR="00CE1BA9">
        <w:rPr>
          <w:rFonts w:ascii="Grundschrift" w:hAnsi="Grundschrift"/>
          <w:sz w:val="24"/>
          <w:szCs w:val="24"/>
        </w:rPr>
        <w:t xml:space="preserve">Hefte, </w:t>
      </w:r>
      <w:r>
        <w:rPr>
          <w:rFonts w:ascii="Grundschrift" w:hAnsi="Grundschrift"/>
          <w:sz w:val="24"/>
          <w:szCs w:val="24"/>
        </w:rPr>
        <w:t>Arbeitshefte, Arbeitsblätter in Schnellheftern usw.) gehen in die Bewertung ebenso ein wie die Mitarbeit in Videokonferenzen. Da, wo technische Hindernisse die Teilnahme der Kinder verhindern, wird diesen Kindern selbstverständlich kein Nachteil im Hinblick auf die Leistungsbewertung daraus entstehen.</w:t>
      </w:r>
    </w:p>
    <w:p w14:paraId="6152FA27" w14:textId="167FAE7D" w:rsidR="00CE1BA9" w:rsidRDefault="00CE1BA9" w:rsidP="00F96C0B">
      <w:pPr>
        <w:spacing w:after="120" w:line="320" w:lineRule="exact"/>
        <w:rPr>
          <w:rFonts w:ascii="Grundschrift" w:hAnsi="Grundschrift"/>
          <w:sz w:val="24"/>
          <w:szCs w:val="24"/>
        </w:rPr>
      </w:pPr>
      <w:r>
        <w:rPr>
          <w:rFonts w:ascii="Grundschrift" w:hAnsi="Grundschrift"/>
          <w:sz w:val="24"/>
          <w:szCs w:val="24"/>
        </w:rPr>
        <w:t>Schriftliche Klassenarbeiten schreiben wir frühestens wieder ab der 7. KW, falls die Schulen überhaupt öffnen werden, was wir Stand heute noch nicht wissen. Diese Leistungsüber-prüfungen werden so angelegt sein, dass sie den Leistungsstand und die Lernentwicklung der Kinder angemessen erfassen. Sie dienen als Grundlage der weiteren Förderung, die wir dann hoffentlich bis zu den Sommerferien im Präsenzunterricht erteilen können.</w:t>
      </w:r>
    </w:p>
    <w:p w14:paraId="3ED191AC" w14:textId="112C9DC2" w:rsidR="00CE1BA9" w:rsidRDefault="00CE1BA9" w:rsidP="00F96C0B">
      <w:pPr>
        <w:spacing w:after="120" w:line="320" w:lineRule="exact"/>
        <w:rPr>
          <w:rFonts w:ascii="Grundschrift" w:hAnsi="Grundschrift"/>
          <w:sz w:val="24"/>
          <w:szCs w:val="24"/>
        </w:rPr>
      </w:pPr>
      <w:r>
        <w:rPr>
          <w:rFonts w:ascii="Grundschrift" w:hAnsi="Grundschrift"/>
          <w:sz w:val="24"/>
          <w:szCs w:val="24"/>
        </w:rPr>
        <w:t>Wenn Sie weitere Fragen haben, wenden Sie sich bitte an die Klassenleitungen oder an mich.</w:t>
      </w:r>
    </w:p>
    <w:p w14:paraId="490C48E2" w14:textId="3BAD93AC" w:rsidR="00D260AB" w:rsidRDefault="00D260AB" w:rsidP="00F96C0B">
      <w:pPr>
        <w:spacing w:after="120" w:line="320" w:lineRule="exact"/>
        <w:rPr>
          <w:rFonts w:ascii="Grundschrift" w:hAnsi="Grundschrift"/>
          <w:sz w:val="24"/>
          <w:szCs w:val="24"/>
        </w:rPr>
      </w:pPr>
      <w:r>
        <w:rPr>
          <w:rFonts w:ascii="Grundschrift" w:hAnsi="Grundschrift"/>
          <w:sz w:val="24"/>
          <w:szCs w:val="24"/>
        </w:rPr>
        <w:t>Weiterhin alles Gute</w:t>
      </w:r>
      <w:r w:rsidR="00451688">
        <w:rPr>
          <w:rFonts w:ascii="Grundschrift" w:hAnsi="Grundschrift"/>
          <w:sz w:val="24"/>
          <w:szCs w:val="24"/>
        </w:rPr>
        <w:t xml:space="preserve"> für alle Familien</w:t>
      </w:r>
      <w:r>
        <w:rPr>
          <w:rFonts w:ascii="Grundschrift" w:hAnsi="Grundschrift"/>
          <w:sz w:val="24"/>
          <w:szCs w:val="24"/>
        </w:rPr>
        <w:t>!</w:t>
      </w:r>
      <w:r w:rsidR="00691572">
        <w:rPr>
          <w:rFonts w:ascii="Grundschrift" w:hAnsi="Grundschrift"/>
          <w:sz w:val="24"/>
          <w:szCs w:val="24"/>
        </w:rPr>
        <w:tab/>
      </w:r>
      <w:r>
        <w:rPr>
          <w:rFonts w:ascii="Grundschrift" w:hAnsi="Grundschrift"/>
          <w:sz w:val="24"/>
          <w:szCs w:val="24"/>
        </w:rPr>
        <w:t>Herzlichst, H. Wiggershaus</w:t>
      </w:r>
    </w:p>
    <w:sectPr w:rsidR="00D260AB">
      <w:headerReference w:type="default" r:id="rId8"/>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221F8" w14:textId="77777777" w:rsidR="00AB745E" w:rsidRDefault="00AB745E">
      <w:pPr>
        <w:spacing w:after="0" w:line="240" w:lineRule="auto"/>
      </w:pPr>
      <w:r>
        <w:separator/>
      </w:r>
    </w:p>
  </w:endnote>
  <w:endnote w:type="continuationSeparator" w:id="0">
    <w:p w14:paraId="0BDC115F" w14:textId="77777777" w:rsidR="00AB745E" w:rsidRDefault="00AB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Grundschrift">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C85F" w14:textId="77777777" w:rsidR="00AB745E" w:rsidRDefault="00AB745E">
      <w:pPr>
        <w:spacing w:after="0" w:line="240" w:lineRule="auto"/>
      </w:pPr>
      <w:r>
        <w:separator/>
      </w:r>
    </w:p>
  </w:footnote>
  <w:footnote w:type="continuationSeparator" w:id="0">
    <w:p w14:paraId="114BB2D2" w14:textId="77777777" w:rsidR="00AB745E" w:rsidRDefault="00AB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62" w:type="dxa"/>
      <w:jc w:val="center"/>
      <w:tblLook w:val="04A0" w:firstRow="1" w:lastRow="0" w:firstColumn="1" w:lastColumn="0" w:noHBand="0" w:noVBand="1"/>
    </w:tblPr>
    <w:tblGrid>
      <w:gridCol w:w="3414"/>
      <w:gridCol w:w="5648"/>
    </w:tblGrid>
    <w:tr w:rsidR="00F64A20" w14:paraId="0EA5D7EE" w14:textId="77777777">
      <w:trPr>
        <w:jc w:val="center"/>
      </w:trPr>
      <w:tc>
        <w:tcPr>
          <w:tcW w:w="3414" w:type="dxa"/>
        </w:tcPr>
        <w:p w14:paraId="28A2DE86" w14:textId="77777777" w:rsidR="00F64A20" w:rsidRDefault="00153DDE">
          <w:pPr>
            <w:pStyle w:val="Kopfzeile"/>
            <w:rPr>
              <w:rFonts w:cs="Tahoma"/>
              <w:b/>
              <w:sz w:val="20"/>
              <w:szCs w:val="20"/>
            </w:rPr>
          </w:pPr>
          <w:r>
            <w:rPr>
              <w:rFonts w:cs="Tahoma"/>
              <w:b/>
              <w:sz w:val="20"/>
              <w:szCs w:val="20"/>
            </w:rPr>
            <w:t>Schule am Volkspark</w:t>
          </w:r>
        </w:p>
        <w:p w14:paraId="0B3F8743" w14:textId="77777777" w:rsidR="00F64A20" w:rsidRDefault="00153DDE">
          <w:pPr>
            <w:pStyle w:val="Kopfzeile"/>
            <w:rPr>
              <w:rFonts w:cs="Tahoma"/>
              <w:b/>
              <w:sz w:val="20"/>
              <w:szCs w:val="20"/>
            </w:rPr>
          </w:pPr>
          <w:r>
            <w:rPr>
              <w:rFonts w:cs="Tahoma"/>
              <w:b/>
              <w:sz w:val="20"/>
              <w:szCs w:val="20"/>
            </w:rPr>
            <w:t>Städt. Gemeinschaftsgrundschule</w:t>
          </w:r>
        </w:p>
        <w:p w14:paraId="1F34BAE2" w14:textId="77777777" w:rsidR="00F64A20" w:rsidRDefault="00153DDE">
          <w:pPr>
            <w:pStyle w:val="Kopfzeile"/>
            <w:rPr>
              <w:rFonts w:cs="Tahoma"/>
              <w:b/>
              <w:sz w:val="20"/>
              <w:szCs w:val="20"/>
            </w:rPr>
          </w:pPr>
          <w:r>
            <w:rPr>
              <w:rFonts w:cs="Tahoma"/>
              <w:b/>
              <w:sz w:val="20"/>
              <w:szCs w:val="20"/>
            </w:rPr>
            <w:t>Unterstraße 66a</w:t>
          </w:r>
        </w:p>
        <w:p w14:paraId="44F223A7" w14:textId="77777777" w:rsidR="00F64A20" w:rsidRDefault="00153DDE">
          <w:pPr>
            <w:pStyle w:val="Kopfzeile"/>
            <w:tabs>
              <w:tab w:val="clear" w:pos="4536"/>
              <w:tab w:val="clear" w:pos="9072"/>
              <w:tab w:val="center" w:pos="2195"/>
            </w:tabs>
            <w:rPr>
              <w:rFonts w:cs="Tahoma"/>
              <w:b/>
              <w:sz w:val="20"/>
              <w:szCs w:val="20"/>
            </w:rPr>
          </w:pPr>
          <w:r>
            <w:rPr>
              <w:rFonts w:cs="Tahoma"/>
              <w:b/>
              <w:sz w:val="20"/>
              <w:szCs w:val="20"/>
            </w:rPr>
            <w:t>44892 Bochum</w:t>
          </w:r>
          <w:r>
            <w:rPr>
              <w:rFonts w:cs="Tahoma"/>
              <w:b/>
              <w:sz w:val="20"/>
              <w:szCs w:val="20"/>
            </w:rPr>
            <w:tab/>
          </w:r>
        </w:p>
        <w:p w14:paraId="184E9650" w14:textId="77777777" w:rsidR="00F64A20" w:rsidRDefault="00153DDE">
          <w:pPr>
            <w:pStyle w:val="Kopfzeile"/>
            <w:rPr>
              <w:rFonts w:cs="Tahoma"/>
              <w:b/>
              <w:sz w:val="20"/>
              <w:szCs w:val="20"/>
            </w:rPr>
          </w:pPr>
          <w:r>
            <w:rPr>
              <w:rFonts w:cs="Tahoma"/>
              <w:b/>
              <w:sz w:val="20"/>
              <w:szCs w:val="20"/>
            </w:rPr>
            <w:t>Telefon: 0234 - 287797</w:t>
          </w:r>
        </w:p>
        <w:p w14:paraId="19E929F8" w14:textId="77777777" w:rsidR="00F64A20" w:rsidRDefault="00153DDE">
          <w:pPr>
            <w:pStyle w:val="Kopfzeile"/>
            <w:rPr>
              <w:rFonts w:cs="Tahoma"/>
              <w:b/>
              <w:sz w:val="20"/>
              <w:szCs w:val="20"/>
            </w:rPr>
          </w:pPr>
          <w:r>
            <w:rPr>
              <w:rFonts w:cs="Tahoma"/>
              <w:b/>
              <w:sz w:val="20"/>
              <w:szCs w:val="20"/>
            </w:rPr>
            <w:t>Fax: 0234 - 9271378</w:t>
          </w:r>
        </w:p>
        <w:p w14:paraId="20FBDDB2" w14:textId="77777777" w:rsidR="00F64A20" w:rsidRDefault="00153DDE">
          <w:pPr>
            <w:pStyle w:val="Kopfzeile"/>
            <w:rPr>
              <w:b/>
            </w:rPr>
          </w:pPr>
          <w:r>
            <w:rPr>
              <w:rFonts w:cs="Tahoma"/>
              <w:b/>
              <w:sz w:val="20"/>
              <w:szCs w:val="20"/>
            </w:rPr>
            <w:t>E-Mail: 128880@schule.nrw.de</w:t>
          </w:r>
        </w:p>
      </w:tc>
      <w:tc>
        <w:tcPr>
          <w:tcW w:w="5647" w:type="dxa"/>
        </w:tcPr>
        <w:p w14:paraId="7974BDE4" w14:textId="77777777" w:rsidR="00F64A20" w:rsidRDefault="00153DDE">
          <w:pPr>
            <w:pStyle w:val="Kopfzeile"/>
            <w:jc w:val="center"/>
            <w:rPr>
              <w:b/>
            </w:rPr>
          </w:pPr>
          <w:r>
            <w:rPr>
              <w:noProof/>
              <w:lang w:eastAsia="de-DE"/>
            </w:rPr>
            <w:drawing>
              <wp:inline distT="0" distB="0" distL="0" distR="0" wp14:anchorId="6EFDB09E" wp14:editId="156D8EEB">
                <wp:extent cx="3449320" cy="1114425"/>
                <wp:effectExtent l="0" t="0" r="0" b="0"/>
                <wp:docPr id="1" name="Grafik 2" descr="C:\Users\Heike\AppData\Local\Temp\SaV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Heike\AppData\Local\Temp\SaV_Logo_Color-1.png"/>
                        <pic:cNvPicPr>
                          <a:picLocks noChangeAspect="1" noChangeArrowheads="1"/>
                        </pic:cNvPicPr>
                      </pic:nvPicPr>
                      <pic:blipFill>
                        <a:blip r:embed="rId1"/>
                        <a:stretch>
                          <a:fillRect/>
                        </a:stretch>
                      </pic:blipFill>
                      <pic:spPr bwMode="auto">
                        <a:xfrm>
                          <a:off x="0" y="0"/>
                          <a:ext cx="3449320" cy="1114425"/>
                        </a:xfrm>
                        <a:prstGeom prst="rect">
                          <a:avLst/>
                        </a:prstGeom>
                      </pic:spPr>
                    </pic:pic>
                  </a:graphicData>
                </a:graphic>
              </wp:inline>
            </w:drawing>
          </w:r>
        </w:p>
      </w:tc>
    </w:tr>
  </w:tbl>
  <w:p w14:paraId="0B5981EE" w14:textId="77777777" w:rsidR="00F64A20" w:rsidRDefault="00F64A20">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23CDD"/>
    <w:multiLevelType w:val="hybridMultilevel"/>
    <w:tmpl w:val="4A667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C741F"/>
    <w:multiLevelType w:val="multilevel"/>
    <w:tmpl w:val="4CEC7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AE4E4D"/>
    <w:multiLevelType w:val="multilevel"/>
    <w:tmpl w:val="256625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3A7578"/>
    <w:multiLevelType w:val="hybridMultilevel"/>
    <w:tmpl w:val="AEFA2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776A8D"/>
    <w:multiLevelType w:val="hybridMultilevel"/>
    <w:tmpl w:val="1FF8E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0"/>
    <w:rsid w:val="000D5A0D"/>
    <w:rsid w:val="000E0019"/>
    <w:rsid w:val="00136F7A"/>
    <w:rsid w:val="00153DDE"/>
    <w:rsid w:val="00195EFB"/>
    <w:rsid w:val="001F3E12"/>
    <w:rsid w:val="001F7D7E"/>
    <w:rsid w:val="00212E04"/>
    <w:rsid w:val="00270C29"/>
    <w:rsid w:val="002D51D8"/>
    <w:rsid w:val="00356A67"/>
    <w:rsid w:val="00451688"/>
    <w:rsid w:val="00467070"/>
    <w:rsid w:val="004B7167"/>
    <w:rsid w:val="00516547"/>
    <w:rsid w:val="00590304"/>
    <w:rsid w:val="005F34C1"/>
    <w:rsid w:val="00633E0C"/>
    <w:rsid w:val="006368AC"/>
    <w:rsid w:val="006461BE"/>
    <w:rsid w:val="00691572"/>
    <w:rsid w:val="006C62DB"/>
    <w:rsid w:val="007204B9"/>
    <w:rsid w:val="007654CB"/>
    <w:rsid w:val="008D0279"/>
    <w:rsid w:val="008F3891"/>
    <w:rsid w:val="00936E94"/>
    <w:rsid w:val="00A81C6E"/>
    <w:rsid w:val="00AB745E"/>
    <w:rsid w:val="00B31566"/>
    <w:rsid w:val="00BD425D"/>
    <w:rsid w:val="00C33C14"/>
    <w:rsid w:val="00C768A8"/>
    <w:rsid w:val="00CE1BA9"/>
    <w:rsid w:val="00D260AB"/>
    <w:rsid w:val="00D7485C"/>
    <w:rsid w:val="00ED070F"/>
    <w:rsid w:val="00F64A20"/>
    <w:rsid w:val="00F96C0B"/>
    <w:rsid w:val="00FE1E6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CA17"/>
  <w15:docId w15:val="{BEEA3BE4-605A-411C-B414-E0FE4808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F4F13"/>
  </w:style>
  <w:style w:type="character" w:customStyle="1" w:styleId="FuzeileZchn">
    <w:name w:val="Fußzeile Zchn"/>
    <w:basedOn w:val="Absatz-Standardschriftart"/>
    <w:link w:val="Fuzeile"/>
    <w:uiPriority w:val="99"/>
    <w:qFormat/>
    <w:rsid w:val="002F4F13"/>
  </w:style>
  <w:style w:type="character" w:customStyle="1" w:styleId="SprechblasentextZchn">
    <w:name w:val="Sprechblasentext Zchn"/>
    <w:basedOn w:val="Absatz-Standardschriftart"/>
    <w:link w:val="Sprechblasentext"/>
    <w:uiPriority w:val="99"/>
    <w:semiHidden/>
    <w:qFormat/>
    <w:rsid w:val="002F4F13"/>
    <w:rPr>
      <w:rFonts w:ascii="Tahoma" w:hAnsi="Tahoma" w:cs="Tahoma"/>
      <w:sz w:val="16"/>
      <w:szCs w:val="16"/>
    </w:rPr>
  </w:style>
  <w:style w:type="character" w:customStyle="1" w:styleId="Internetverknpfung">
    <w:name w:val="Internetverknüpfung"/>
    <w:uiPriority w:val="99"/>
    <w:unhideWhenUsed/>
    <w:rsid w:val="00FB71F1"/>
    <w:rPr>
      <w:color w:val="0563C1"/>
      <w:u w:val="single"/>
    </w:rPr>
  </w:style>
  <w:style w:type="character" w:customStyle="1" w:styleId="NichtaufgelsteErwhnung1">
    <w:name w:val="Nicht aufgelöste Erwähnung1"/>
    <w:basedOn w:val="Absatz-Standardschriftart"/>
    <w:uiPriority w:val="99"/>
    <w:semiHidden/>
    <w:unhideWhenUsed/>
    <w:qFormat/>
    <w:rsid w:val="008349DA"/>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8349DA"/>
    <w:rPr>
      <w:color w:val="800080" w:themeColor="followedHyperlink"/>
      <w:u w:val="single"/>
    </w:rPr>
  </w:style>
  <w:style w:type="character" w:customStyle="1" w:styleId="NichtaufgelsteErwhnung2">
    <w:name w:val="Nicht aufgelöste Erwähnung2"/>
    <w:basedOn w:val="Absatz-Standardschriftart"/>
    <w:uiPriority w:val="99"/>
    <w:semiHidden/>
    <w:unhideWhenUsed/>
    <w:qFormat/>
    <w:rsid w:val="00D14B6B"/>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4F79F4"/>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F4F13"/>
    <w:pPr>
      <w:tabs>
        <w:tab w:val="center" w:pos="4536"/>
        <w:tab w:val="right" w:pos="9072"/>
      </w:tabs>
      <w:spacing w:after="0" w:line="240" w:lineRule="auto"/>
    </w:pPr>
  </w:style>
  <w:style w:type="paragraph" w:styleId="Fuzeile">
    <w:name w:val="footer"/>
    <w:basedOn w:val="Standard"/>
    <w:link w:val="FuzeileZchn"/>
    <w:uiPriority w:val="99"/>
    <w:unhideWhenUsed/>
    <w:rsid w:val="002F4F1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F4F13"/>
    <w:pPr>
      <w:spacing w:after="0" w:line="240" w:lineRule="auto"/>
    </w:pPr>
    <w:rPr>
      <w:rFonts w:ascii="Tahoma" w:hAnsi="Tahoma" w:cs="Tahoma"/>
      <w:sz w:val="16"/>
      <w:szCs w:val="16"/>
    </w:rPr>
  </w:style>
  <w:style w:type="paragraph" w:styleId="Listenabsatz">
    <w:name w:val="List Paragraph"/>
    <w:basedOn w:val="Standard"/>
    <w:uiPriority w:val="34"/>
    <w:qFormat/>
    <w:rsid w:val="00E31364"/>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F8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6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4408-66D8-4916-8B58-8C2ED66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dc:description/>
  <cp:lastModifiedBy>Heike Wiggershaus</cp:lastModifiedBy>
  <cp:revision>7</cp:revision>
  <cp:lastPrinted>2021-01-06T16:30:00Z</cp:lastPrinted>
  <dcterms:created xsi:type="dcterms:W3CDTF">2021-02-01T13:18:00Z</dcterms:created>
  <dcterms:modified xsi:type="dcterms:W3CDTF">2021-02-02T16:20:00Z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Bochum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